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B5C" w:rsidRDefault="00643B5C" w:rsidP="00636AF7">
      <w:pPr>
        <w:ind w:right="-1"/>
        <w:rPr>
          <w:sz w:val="24"/>
        </w:rPr>
      </w:pPr>
      <w:bookmarkStart w:id="0" w:name="_GoBack"/>
      <w:r>
        <w:rPr>
          <w:noProof/>
          <w:sz w:val="24"/>
          <w:lang w:eastAsia="ru-RU"/>
        </w:rPr>
        <w:drawing>
          <wp:inline distT="0" distB="0" distL="0" distR="0">
            <wp:extent cx="5942166" cy="9000876"/>
            <wp:effectExtent l="0" t="0" r="1905" b="0"/>
            <wp:docPr id="1" name="Рисунок 1" descr="D:\обложки Бараовой 2021-2022 у.г\к.т.п. род.язык 5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Бараовой 2021-2022 у.г\к.т.п. род.язык 5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9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43B5C" w:rsidRDefault="00853C7E" w:rsidP="00636AF7">
      <w:pPr>
        <w:ind w:right="-1"/>
        <w:rPr>
          <w:sz w:val="24"/>
        </w:rPr>
      </w:pPr>
      <w:r>
        <w:rPr>
          <w:sz w:val="24"/>
        </w:rPr>
        <w:t xml:space="preserve">          </w:t>
      </w:r>
    </w:p>
    <w:p w:rsidR="00636AF7" w:rsidRDefault="00853C7E" w:rsidP="00636AF7">
      <w:pPr>
        <w:ind w:right="-1"/>
        <w:rPr>
          <w:sz w:val="24"/>
        </w:rPr>
      </w:pPr>
      <w:r>
        <w:rPr>
          <w:sz w:val="24"/>
        </w:rPr>
        <w:lastRenderedPageBreak/>
        <w:t xml:space="preserve"> </w:t>
      </w:r>
      <w:r w:rsidR="00636AF7">
        <w:rPr>
          <w:sz w:val="24"/>
        </w:rPr>
        <w:t>Календарно-тематическое планирование разработано в соответствии с рабочей программой учебного предмета «Родной (татарский) язык» 5 – 9 классы. На основании учебного плана МБОУ «Краснобаранская ООШ» на 2021-2022 учебный год.  На изучение предмета в 5 классе отводится 3 часа в неделю. Для освоения рабочей программы учебного предмета «Родной (татарский) язык»</w:t>
      </w:r>
      <w:r>
        <w:rPr>
          <w:sz w:val="24"/>
        </w:rPr>
        <w:t xml:space="preserve"> в 5 классе используется учебное пособие </w:t>
      </w:r>
      <w:r w:rsidR="00636AF7">
        <w:rPr>
          <w:sz w:val="24"/>
        </w:rPr>
        <w:t xml:space="preserve"> авторов: </w:t>
      </w:r>
      <w:proofErr w:type="spellStart"/>
      <w:r w:rsidR="00636AF7">
        <w:rPr>
          <w:sz w:val="24"/>
        </w:rPr>
        <w:t>Ч.М.Харисова</w:t>
      </w:r>
      <w:proofErr w:type="spellEnd"/>
      <w:r w:rsidR="00636AF7">
        <w:rPr>
          <w:sz w:val="24"/>
        </w:rPr>
        <w:t xml:space="preserve">, </w:t>
      </w:r>
      <w:proofErr w:type="spellStart"/>
      <w:r w:rsidR="00636AF7">
        <w:rPr>
          <w:sz w:val="24"/>
        </w:rPr>
        <w:t>Н.В.Максимов</w:t>
      </w:r>
      <w:proofErr w:type="spellEnd"/>
      <w:r w:rsidR="00636AF7">
        <w:rPr>
          <w:sz w:val="24"/>
        </w:rPr>
        <w:t xml:space="preserve">, </w:t>
      </w:r>
      <w:proofErr w:type="spellStart"/>
      <w:r w:rsidR="00636AF7">
        <w:rPr>
          <w:sz w:val="24"/>
        </w:rPr>
        <w:t>Р.Р.Сайфетдинов</w:t>
      </w:r>
      <w:proofErr w:type="spellEnd"/>
      <w:r w:rsidR="00636AF7">
        <w:rPr>
          <w:sz w:val="24"/>
        </w:rPr>
        <w:t>.</w:t>
      </w:r>
      <w:r>
        <w:rPr>
          <w:sz w:val="24"/>
        </w:rPr>
        <w:t xml:space="preserve"> Татар </w:t>
      </w:r>
      <w:proofErr w:type="gramStart"/>
      <w:r>
        <w:rPr>
          <w:sz w:val="24"/>
        </w:rPr>
        <w:t>теле</w:t>
      </w:r>
      <w:proofErr w:type="gramEnd"/>
      <w:r>
        <w:rPr>
          <w:sz w:val="24"/>
        </w:rPr>
        <w:t xml:space="preserve"> 5 класс</w:t>
      </w:r>
    </w:p>
    <w:p w:rsidR="00853C7E" w:rsidRPr="00636AF7" w:rsidRDefault="00853C7E" w:rsidP="00636AF7">
      <w:pPr>
        <w:ind w:right="-1"/>
        <w:rPr>
          <w:sz w:val="24"/>
        </w:rPr>
      </w:pPr>
    </w:p>
    <w:tbl>
      <w:tblPr>
        <w:tblW w:w="10349" w:type="dxa"/>
        <w:tblInd w:w="-4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670"/>
        <w:gridCol w:w="283"/>
        <w:gridCol w:w="862"/>
        <w:gridCol w:w="918"/>
        <w:gridCol w:w="1132"/>
        <w:gridCol w:w="14"/>
        <w:gridCol w:w="16"/>
        <w:gridCol w:w="10"/>
        <w:gridCol w:w="876"/>
      </w:tblGrid>
      <w:tr w:rsidR="00EB3ACD" w:rsidRPr="008B0410" w:rsidTr="004C3872">
        <w:trPr>
          <w:trHeight w:val="258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spacing w:line="258" w:lineRule="exact"/>
              <w:jc w:val="center"/>
              <w:rPr>
                <w:sz w:val="24"/>
                <w:szCs w:val="24"/>
              </w:rPr>
            </w:pPr>
            <w:r w:rsidRPr="008B0410">
              <w:rPr>
                <w:w w:val="95"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bottom"/>
          </w:tcPr>
          <w:p w:rsidR="00EB3ACD" w:rsidRPr="00EB3ACD" w:rsidRDefault="00EB3ACD" w:rsidP="00EB3ACD">
            <w:pPr>
              <w:spacing w:line="258" w:lineRule="exact"/>
              <w:ind w:left="760"/>
              <w:rPr>
                <w:sz w:val="24"/>
                <w:szCs w:val="24"/>
                <w:lang w:val="tt-RU"/>
              </w:rPr>
            </w:pPr>
            <w:r w:rsidRPr="008B0410">
              <w:rPr>
                <w:w w:val="98"/>
                <w:sz w:val="24"/>
                <w:szCs w:val="24"/>
              </w:rPr>
              <w:t>Тема урока</w:t>
            </w:r>
            <w:proofErr w:type="gramStart"/>
            <w:r>
              <w:rPr>
                <w:w w:val="98"/>
                <w:sz w:val="24"/>
                <w:szCs w:val="24"/>
              </w:rPr>
              <w:t>/</w:t>
            </w:r>
            <w:r>
              <w:rPr>
                <w:w w:val="98"/>
                <w:sz w:val="24"/>
                <w:szCs w:val="24"/>
                <w:lang w:val="tt-RU"/>
              </w:rPr>
              <w:t>Д</w:t>
            </w:r>
            <w:proofErr w:type="gramEnd"/>
            <w:r>
              <w:rPr>
                <w:w w:val="98"/>
                <w:sz w:val="24"/>
                <w:szCs w:val="24"/>
                <w:lang w:val="tt-RU"/>
              </w:rPr>
              <w:t>әрес темасы</w:t>
            </w:r>
          </w:p>
        </w:tc>
        <w:tc>
          <w:tcPr>
            <w:tcW w:w="283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B3ACD" w:rsidRPr="00EB3ACD" w:rsidRDefault="00EB3ACD" w:rsidP="00636AF7">
            <w:pPr>
              <w:spacing w:line="258" w:lineRule="exact"/>
              <w:jc w:val="center"/>
              <w:rPr>
                <w:sz w:val="24"/>
                <w:szCs w:val="24"/>
                <w:lang w:val="tt-RU"/>
              </w:rPr>
            </w:pPr>
            <w:r w:rsidRPr="008B0410">
              <w:rPr>
                <w:w w:val="99"/>
                <w:sz w:val="24"/>
                <w:szCs w:val="24"/>
              </w:rPr>
              <w:t>Количество</w:t>
            </w:r>
            <w:r>
              <w:rPr>
                <w:w w:val="99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:rsidR="00EB3ACD" w:rsidRPr="008B0410" w:rsidRDefault="00EB3ACD" w:rsidP="00636AF7">
            <w:pPr>
              <w:spacing w:line="258" w:lineRule="exact"/>
              <w:ind w:left="680"/>
              <w:rPr>
                <w:sz w:val="24"/>
                <w:szCs w:val="24"/>
              </w:rPr>
            </w:pPr>
            <w:r w:rsidRPr="008B0410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3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EB3ACD" w:rsidRPr="00EB3ACD" w:rsidRDefault="00EB3ACD" w:rsidP="00636AF7">
            <w:pPr>
              <w:spacing w:line="258" w:lineRule="exact"/>
              <w:ind w:left="80"/>
              <w:rPr>
                <w:sz w:val="24"/>
                <w:szCs w:val="24"/>
                <w:lang w:val="tt-RU"/>
              </w:rPr>
            </w:pPr>
            <w:r w:rsidRPr="008B0410">
              <w:rPr>
                <w:sz w:val="24"/>
                <w:szCs w:val="24"/>
              </w:rPr>
              <w:t>Примечание</w:t>
            </w:r>
            <w:r>
              <w:rPr>
                <w:sz w:val="24"/>
                <w:szCs w:val="24"/>
              </w:rPr>
              <w:t>/Иск</w:t>
            </w:r>
            <w:r>
              <w:rPr>
                <w:sz w:val="24"/>
                <w:szCs w:val="24"/>
                <w:lang w:val="tt-RU"/>
              </w:rPr>
              <w:t>әрмә</w:t>
            </w:r>
          </w:p>
        </w:tc>
      </w:tr>
      <w:tr w:rsidR="00EB3ACD" w:rsidRPr="008B0410" w:rsidTr="004C3872">
        <w:trPr>
          <w:trHeight w:val="48"/>
        </w:trPr>
        <w:tc>
          <w:tcPr>
            <w:tcW w:w="56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jc w:val="center"/>
              <w:rPr>
                <w:sz w:val="24"/>
                <w:szCs w:val="24"/>
              </w:rPr>
            </w:pPr>
            <w:proofErr w:type="gramStart"/>
            <w:r w:rsidRPr="008B0410">
              <w:rPr>
                <w:w w:val="98"/>
                <w:sz w:val="24"/>
                <w:szCs w:val="24"/>
              </w:rPr>
              <w:t>п</w:t>
            </w:r>
            <w:proofErr w:type="gramEnd"/>
            <w:r w:rsidRPr="008B0410">
              <w:rPr>
                <w:w w:val="98"/>
                <w:sz w:val="24"/>
                <w:szCs w:val="24"/>
              </w:rPr>
              <w:t>/п</w:t>
            </w:r>
          </w:p>
        </w:tc>
        <w:tc>
          <w:tcPr>
            <w:tcW w:w="5670" w:type="dxa"/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vMerge w:val="restart"/>
            <w:tcBorders>
              <w:right w:val="single" w:sz="8" w:space="0" w:color="auto"/>
            </w:tcBorders>
            <w:vAlign w:val="bottom"/>
          </w:tcPr>
          <w:p w:rsidR="00EB3ACD" w:rsidRDefault="00EB3ACD" w:rsidP="00636AF7">
            <w:pPr>
              <w:jc w:val="center"/>
              <w:rPr>
                <w:w w:val="98"/>
                <w:sz w:val="24"/>
                <w:szCs w:val="24"/>
                <w:lang w:val="tt-RU"/>
              </w:rPr>
            </w:pPr>
            <w:r>
              <w:rPr>
                <w:w w:val="98"/>
                <w:sz w:val="24"/>
                <w:szCs w:val="24"/>
              </w:rPr>
              <w:t>ч</w:t>
            </w:r>
            <w:r w:rsidRPr="008B0410">
              <w:rPr>
                <w:w w:val="98"/>
                <w:sz w:val="24"/>
                <w:szCs w:val="24"/>
              </w:rPr>
              <w:t>асов</w:t>
            </w:r>
            <w:r>
              <w:rPr>
                <w:w w:val="98"/>
                <w:sz w:val="24"/>
                <w:szCs w:val="24"/>
                <w:lang w:val="tt-RU"/>
              </w:rPr>
              <w:t>/</w:t>
            </w:r>
          </w:p>
          <w:p w:rsidR="00EB3ACD" w:rsidRPr="00EB3ACD" w:rsidRDefault="00EB3ACD" w:rsidP="00636AF7">
            <w:pPr>
              <w:jc w:val="center"/>
              <w:rPr>
                <w:sz w:val="24"/>
                <w:szCs w:val="24"/>
              </w:rPr>
            </w:pPr>
            <w:r>
              <w:rPr>
                <w:w w:val="98"/>
                <w:sz w:val="24"/>
                <w:szCs w:val="24"/>
                <w:lang w:val="tt-RU"/>
              </w:rPr>
              <w:t>Сәгать саны</w:t>
            </w:r>
          </w:p>
        </w:tc>
        <w:tc>
          <w:tcPr>
            <w:tcW w:w="918" w:type="dxa"/>
            <w:tcBorders>
              <w:bottom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90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</w:tr>
      <w:tr w:rsidR="00EB3ACD" w:rsidRPr="008B0410" w:rsidTr="004C3872">
        <w:trPr>
          <w:trHeight w:val="258"/>
        </w:trPr>
        <w:tc>
          <w:tcPr>
            <w:tcW w:w="568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vMerge/>
            <w:tcBorders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spacing w:line="258" w:lineRule="exact"/>
              <w:ind w:left="80"/>
              <w:rPr>
                <w:sz w:val="24"/>
                <w:szCs w:val="24"/>
              </w:rPr>
            </w:pPr>
            <w:proofErr w:type="spellStart"/>
            <w:proofErr w:type="gramStart"/>
            <w:r w:rsidRPr="008B0410">
              <w:rPr>
                <w:sz w:val="24"/>
                <w:szCs w:val="24"/>
              </w:rPr>
              <w:t>Плани</w:t>
            </w:r>
            <w:proofErr w:type="spellEnd"/>
            <w:r>
              <w:rPr>
                <w:sz w:val="24"/>
                <w:szCs w:val="24"/>
                <w:lang w:val="tt-RU"/>
              </w:rPr>
              <w:t>-</w:t>
            </w:r>
            <w:proofErr w:type="spellStart"/>
            <w:r w:rsidRPr="008B0410">
              <w:rPr>
                <w:sz w:val="24"/>
                <w:szCs w:val="24"/>
              </w:rPr>
              <w:t>руемая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/План </w:t>
            </w:r>
            <w:proofErr w:type="spellStart"/>
            <w:r>
              <w:rPr>
                <w:sz w:val="24"/>
                <w:szCs w:val="24"/>
              </w:rPr>
              <w:t>буенча</w:t>
            </w:r>
            <w:proofErr w:type="spellEnd"/>
          </w:p>
        </w:tc>
        <w:tc>
          <w:tcPr>
            <w:tcW w:w="1146" w:type="dxa"/>
            <w:gridSpan w:val="2"/>
            <w:tcBorders>
              <w:right w:val="single" w:sz="8" w:space="0" w:color="auto"/>
            </w:tcBorders>
            <w:vAlign w:val="bottom"/>
          </w:tcPr>
          <w:p w:rsidR="00EB3ACD" w:rsidRDefault="00EB3ACD" w:rsidP="00636AF7">
            <w:pPr>
              <w:spacing w:line="258" w:lineRule="exact"/>
              <w:ind w:left="100"/>
              <w:rPr>
                <w:sz w:val="24"/>
                <w:szCs w:val="24"/>
              </w:rPr>
            </w:pPr>
            <w:proofErr w:type="spellStart"/>
            <w:proofErr w:type="gramStart"/>
            <w:r w:rsidRPr="008B0410">
              <w:rPr>
                <w:sz w:val="24"/>
                <w:szCs w:val="24"/>
              </w:rPr>
              <w:t>Факти</w:t>
            </w:r>
            <w:proofErr w:type="spellEnd"/>
            <w:r>
              <w:rPr>
                <w:sz w:val="24"/>
                <w:szCs w:val="24"/>
                <w:lang w:val="tt-RU"/>
              </w:rPr>
              <w:t>-</w:t>
            </w:r>
            <w:proofErr w:type="spellStart"/>
            <w:r w:rsidRPr="008B0410">
              <w:rPr>
                <w:sz w:val="24"/>
                <w:szCs w:val="24"/>
              </w:rPr>
              <w:t>ческая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</w:p>
          <w:p w:rsidR="00EB3ACD" w:rsidRPr="008B0410" w:rsidRDefault="00EB3ACD" w:rsidP="00636AF7">
            <w:pPr>
              <w:spacing w:line="258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</w:t>
            </w:r>
            <w:proofErr w:type="spellStart"/>
            <w:r>
              <w:rPr>
                <w:sz w:val="24"/>
                <w:szCs w:val="24"/>
              </w:rPr>
              <w:t>буенча</w:t>
            </w:r>
            <w:proofErr w:type="spellEnd"/>
          </w:p>
        </w:tc>
        <w:tc>
          <w:tcPr>
            <w:tcW w:w="902" w:type="dxa"/>
            <w:gridSpan w:val="3"/>
            <w:tcBorders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</w:tr>
      <w:tr w:rsidR="00EB3ACD" w:rsidRPr="008B0410" w:rsidTr="004C3872">
        <w:trPr>
          <w:trHeight w:val="51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B3ACD" w:rsidRPr="008B0410" w:rsidRDefault="00EB3ACD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Язык как средство  общения. /  Тел – кешеләрнең үзара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аралашу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чарасы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ind w:left="659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4C3872">
            <w:pPr>
              <w:ind w:right="-280"/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в начальных классах. /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Башлангыч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сыйныфларда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үткәннәрне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кабатлау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в начальных классах. /</w:t>
            </w:r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Башлангыч</w:t>
            </w:r>
            <w:proofErr w:type="spellEnd"/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сыйныфларда</w:t>
            </w:r>
            <w:proofErr w:type="spellEnd"/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үткәннәрне</w:t>
            </w:r>
            <w:proofErr w:type="spellEnd"/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кабатлау</w:t>
            </w:r>
            <w:proofErr w:type="spellEnd"/>
            <w:r w:rsidRPr="00F2794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794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Урок развития речи. Сочинение “Чем прекрасно лето”. /БСҮ “Җәй нәрсәсе белән матур?”  сочинение язу. 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Входная контрольная работа. Диктант “Родная земля”. 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Морфология как раздел грамматики.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/Кереш контроль эш. Диктант язу “Туган туфрак”.  Сүз төркемнәре турында гомуми төшенчә.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rPr>
                <w:sz w:val="24"/>
                <w:szCs w:val="24"/>
                <w:lang w:val="tt-RU"/>
              </w:rPr>
            </w:pPr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Имя</w:t>
            </w:r>
            <w:r w:rsidRPr="00F27942">
              <w:rPr>
                <w:sz w:val="24"/>
                <w:szCs w:val="24"/>
              </w:rPr>
              <w:t xml:space="preserve"> существительное</w:t>
            </w:r>
            <w:proofErr w:type="gram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  <w:proofErr w:type="gram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Исем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rPr>
                <w:sz w:val="24"/>
                <w:szCs w:val="24"/>
                <w:lang w:val="tt-RU"/>
              </w:rPr>
            </w:pPr>
            <w:r w:rsidRPr="00F27942">
              <w:rPr>
                <w:sz w:val="24"/>
                <w:szCs w:val="24"/>
              </w:rPr>
              <w:t xml:space="preserve"> Число имени существительного.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Берлек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һәм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күплек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сандагы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ис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емнәр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rPr>
                <w:color w:val="000000"/>
                <w:sz w:val="24"/>
                <w:szCs w:val="24"/>
                <w:lang w:val="tt-RU" w:eastAsia="ru-RU"/>
              </w:rPr>
            </w:pPr>
            <w:r w:rsidRPr="00F27942">
              <w:rPr>
                <w:sz w:val="24"/>
                <w:szCs w:val="24"/>
              </w:rPr>
              <w:t>Падеж и категория принадлежности имени существительного.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Исемнәрнең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килеш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белән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төрләнеше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794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Диктант по теме “Имя существительное”. /Исем темасын  кабатлауга диктант “Кичке елга” 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Местоимение. Личное местоимение. /Хаталар өстендә эш. Алмашлык. Зат алмашлыклары.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Вопросительное местоимение. /Сорау алмашлыклары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pStyle w:val="a5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F2794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Урок развития речи. Изложение. /БСҮ Изложение язу. “Урман моңы” 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Числительное.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/Сан.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Берәмлекләрне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һәм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дистәләрне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белдерә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торган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саннар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rPr>
                <w:rFonts w:ascii="Arial" w:hAnsi="Arial" w:cs="Arial"/>
                <w:color w:val="000000"/>
                <w:sz w:val="24"/>
                <w:szCs w:val="24"/>
                <w:lang w:val="tt-RU" w:eastAsia="ru-RU"/>
              </w:rPr>
            </w:pPr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Местоимение с числительным в разговорной речи. / Сөйләмдә сан алмашлыклары: ничә? ничәнче? ничәшәр? күпме? никадәр?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7942">
              <w:rPr>
                <w:rFonts w:ascii="Times New Roman" w:hAnsi="Times New Roman"/>
                <w:sz w:val="24"/>
                <w:szCs w:val="24"/>
                <w:lang w:val="tt-RU"/>
              </w:rPr>
              <w:t>Диктан “Кони сабантуя”. /Тикшерү</w:t>
            </w:r>
            <w:r w:rsidRPr="00F27942">
              <w:rPr>
                <w:rFonts w:ascii="Times New Roman" w:hAnsi="Times New Roman"/>
                <w:sz w:val="24"/>
                <w:szCs w:val="24"/>
              </w:rPr>
              <w:t xml:space="preserve"> диктанты </w:t>
            </w:r>
            <w:proofErr w:type="spellStart"/>
            <w:r w:rsidRPr="00F27942">
              <w:rPr>
                <w:rFonts w:ascii="Times New Roman" w:hAnsi="Times New Roman"/>
                <w:sz w:val="24"/>
                <w:szCs w:val="24"/>
              </w:rPr>
              <w:t>язу</w:t>
            </w:r>
            <w:proofErr w:type="spellEnd"/>
            <w:r w:rsidRPr="00F2794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“Сабантуй атлары”.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Прилагательное. /Хаталар өстендә эш. Сыйфат.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F27942"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Синоним и антонимы прилагательных.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/Синоним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һә</w:t>
            </w:r>
            <w:proofErr w:type="gram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м</w:t>
            </w:r>
            <w:proofErr w:type="spellEnd"/>
            <w:proofErr w:type="gram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антоним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сыйфатлар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F27942">
              <w:rPr>
                <w:sz w:val="24"/>
                <w:szCs w:val="24"/>
              </w:rPr>
              <w:t>Глагол как часть речи.</w:t>
            </w:r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/Фигыль. Фигыльнең барлык- юклык төре.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F27942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F27942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Спряжение глаголов. /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Фигыльнең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нигезе</w:t>
            </w:r>
            <w:proofErr w:type="spellEnd"/>
            <w:r w:rsidRPr="00F27942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3AE6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333AE6">
              <w:rPr>
                <w:sz w:val="24"/>
                <w:szCs w:val="24"/>
              </w:rPr>
              <w:t>Повелительное наклонение глагола</w:t>
            </w:r>
            <w:r w:rsidRPr="00333AE6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</w:t>
            </w:r>
            <w:proofErr w:type="spellStart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Боерык</w:t>
            </w:r>
            <w:proofErr w:type="spellEnd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</w:t>
            </w:r>
            <w:proofErr w:type="spellEnd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3AE6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Изъявительное наклонение глагола</w:t>
            </w:r>
            <w:proofErr w:type="gramStart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33AE6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proofErr w:type="gramEnd"/>
            <w:r w:rsidRPr="00333AE6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/</w:t>
            </w:r>
            <w:proofErr w:type="spellStart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Хикәя</w:t>
            </w:r>
            <w:proofErr w:type="spellEnd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</w:t>
            </w:r>
            <w:proofErr w:type="spellEnd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3AE6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333AE6">
              <w:rPr>
                <w:sz w:val="24"/>
                <w:szCs w:val="24"/>
              </w:rPr>
              <w:t>Условное</w:t>
            </w:r>
            <w:proofErr w:type="gramEnd"/>
            <w:r w:rsidRPr="00333AE6">
              <w:rPr>
                <w:sz w:val="24"/>
                <w:szCs w:val="24"/>
              </w:rPr>
              <w:t xml:space="preserve">  наклонения глагола.</w:t>
            </w:r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</w:t>
            </w:r>
            <w:proofErr w:type="spellStart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Шарт</w:t>
            </w:r>
            <w:proofErr w:type="spellEnd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</w:t>
            </w:r>
            <w:proofErr w:type="spellEnd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3AE6" w:rsidRDefault="004C3872" w:rsidP="00636AF7">
            <w:pPr>
              <w:rPr>
                <w:sz w:val="24"/>
                <w:szCs w:val="24"/>
                <w:lang w:val="tt-RU"/>
              </w:rPr>
            </w:pPr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По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вторение</w:t>
            </w: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  <w:proofErr w:type="gramEnd"/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Диктант. «Лесной жаворонок</w:t>
            </w:r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». 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</w:t>
            </w:r>
            <w:proofErr w:type="spellStart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</w:t>
            </w:r>
            <w:proofErr w:type="spellEnd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темасына</w:t>
            </w:r>
            <w:proofErr w:type="spellEnd"/>
            <w:r w:rsidRPr="00333AE6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карата грамматик</w:t>
            </w: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биремле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диктант. </w:t>
            </w:r>
            <w:r w:rsidRPr="00333AE6">
              <w:rPr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bCs/>
                <w:sz w:val="24"/>
                <w:szCs w:val="24"/>
                <w:lang w:val="tt-RU"/>
              </w:rPr>
              <w:t>“</w:t>
            </w:r>
            <w:r w:rsidRPr="00333AE6">
              <w:rPr>
                <w:bCs/>
                <w:sz w:val="24"/>
                <w:szCs w:val="24"/>
                <w:lang w:val="tt-RU"/>
              </w:rPr>
              <w:t>Урман тургае</w:t>
            </w:r>
            <w:r w:rsidRPr="00333AE6">
              <w:rPr>
                <w:sz w:val="24"/>
                <w:szCs w:val="24"/>
                <w:lang w:val="tt-RU"/>
              </w:rPr>
              <w:t>” 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Наречие. /Хаталар өстендә эш.  Рәвеш турында төшенчә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3AE6" w:rsidRDefault="004C3872" w:rsidP="00636AF7">
            <w:pPr>
              <w:rPr>
                <w:sz w:val="24"/>
                <w:szCs w:val="24"/>
                <w:lang w:val="tt-RU"/>
              </w:rPr>
            </w:pPr>
            <w:r w:rsidRPr="00333AE6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Наречие времени . Наречие места. Н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аречие причины. /</w:t>
            </w:r>
            <w:r w:rsidRPr="00333AE6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Вакыт рәвешләре. Урын рәвешләре.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Сәбәп-максат рәвешләре.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Наречие антонимы. /Антоним рәвешләр. Сөйләмдә рәвеш алмашлыклары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пройденного. /Үткәннәрне кабатлау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Урок развития речи. Контрольное изложение “Очень вкусная картошка”. /”Бәйләнешле сөйләм үстерү.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 изложение ”Бигрәк тәмле бәрәңге”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наречий. /Рәвешләрне кабатлау.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2D6635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Предложение. Изучение уровня художественного чтения и понимания содержания чтения учащихся. /Җөмлә. Укучыларның сәнгатьле уку һәм укыганның эчтәлеген аңлау дәрәҗәләрен өйрәнү.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2D6635" w:rsidRDefault="004C3872" w:rsidP="00636AF7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D663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предложений по цели высказывания.  Повествовательное предложение</w:t>
            </w:r>
            <w:proofErr w:type="gramStart"/>
            <w:r w:rsidRPr="002D663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proofErr w:type="gramEnd"/>
            <w:r w:rsidRPr="002D663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/Ә</w:t>
            </w:r>
            <w:proofErr w:type="gramStart"/>
            <w:r w:rsidRPr="002D663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й</w:t>
            </w:r>
            <w:proofErr w:type="gramEnd"/>
            <w:r w:rsidRPr="002D663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телү максаты ягыннан җөмлә төрләре. </w:t>
            </w:r>
            <w:proofErr w:type="spellStart"/>
            <w:r w:rsidRPr="002D663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Хикәя</w:t>
            </w:r>
            <w:proofErr w:type="spellEnd"/>
            <w:r w:rsidRPr="002D663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D663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җөмлә</w:t>
            </w:r>
            <w:proofErr w:type="spellEnd"/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2D6635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D663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Контрольное 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</w:t>
            </w:r>
            <w:proofErr w:type="spellStart"/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очине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</w:t>
            </w:r>
            <w:proofErr w:type="spellEnd"/>
            <w:r w:rsidRPr="002D663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2D663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Родной край”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2D663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/БСҮ.</w:t>
            </w:r>
            <w:r w:rsidRPr="002D663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</w:t>
            </w:r>
            <w:proofErr w:type="spellStart"/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очине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</w:t>
            </w:r>
            <w:proofErr w:type="spellEnd"/>
            <w:r w:rsidRPr="002D6635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2D663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</w:t>
            </w:r>
            <w:proofErr w:type="spellStart"/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Туган</w:t>
            </w:r>
            <w:proofErr w:type="spellEnd"/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авыл</w:t>
            </w:r>
            <w:proofErr w:type="spellStart"/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ым</w:t>
            </w:r>
            <w:proofErr w:type="spellEnd"/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”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2D6635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Вопросительное предложение</w:t>
            </w: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</w:t>
            </w:r>
            <w:proofErr w:type="spellStart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Сорау</w:t>
            </w:r>
            <w:proofErr w:type="spellEnd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җөмлә</w:t>
            </w:r>
            <w:proofErr w:type="spellEnd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2D6635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val="tt-RU" w:eastAsia="ru-RU"/>
              </w:rPr>
              <w:t xml:space="preserve">  </w:t>
            </w: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Побудительное предложение. Знаки препинания в</w:t>
            </w: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конце предложения. Знаки препинания и интонация.</w:t>
            </w: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/ Боерык җөмлә. Җөмлә ахырына куела торган тыныш билгеләре. </w:t>
            </w:r>
            <w:proofErr w:type="spellStart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Тыныш</w:t>
            </w:r>
            <w:proofErr w:type="spellEnd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билгесе</w:t>
            </w:r>
            <w:proofErr w:type="spellEnd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һәм</w:t>
            </w:r>
            <w:proofErr w:type="spellEnd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интонация.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Default="004C3872" w:rsidP="00636AF7">
            <w:pPr>
              <w:rPr>
                <w:sz w:val="24"/>
                <w:szCs w:val="24"/>
                <w:lang w:val="tt-RU"/>
              </w:rPr>
            </w:pPr>
            <w:r w:rsidRPr="002D663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Простое </w:t>
            </w:r>
            <w:proofErr w:type="spellStart"/>
            <w:r w:rsidRPr="002D663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предлжение</w:t>
            </w:r>
            <w:proofErr w:type="spellEnd"/>
            <w:r w:rsidRPr="002D663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. Главные члены предложения: подлежащее и сказуемое.</w:t>
            </w:r>
            <w:r w:rsidRPr="002D663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/Гади җөмлә. Җөмләнең баш кисәкләре: ия һәм хәбәр.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2D6635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Сложное </w:t>
            </w:r>
            <w:proofErr w:type="spellStart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предложени</w:t>
            </w:r>
            <w:proofErr w:type="spellEnd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е.</w:t>
            </w: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/</w:t>
            </w:r>
            <w:proofErr w:type="spellStart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Кушма</w:t>
            </w:r>
            <w:proofErr w:type="spellEnd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җөмлә</w:t>
            </w:r>
            <w:proofErr w:type="spellEnd"/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2D6635" w:rsidRDefault="004C3872" w:rsidP="00636AF7">
            <w:pPr>
              <w:rPr>
                <w:b/>
                <w:sz w:val="24"/>
                <w:szCs w:val="24"/>
                <w:lang w:val="tt-RU"/>
              </w:rPr>
            </w:pP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Диктант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на тему “нераспрастранённые предложения</w:t>
            </w:r>
            <w:r w:rsidRPr="002D6635"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». 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/Җыйнак җөмлә темасына диктант.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2D6635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2D663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Определение частей предложения.</w:t>
            </w:r>
          </w:p>
          <w:p w:rsidR="004C3872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D663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Җыйнак җөмләләр, җөмләнең баш кисәкләрен билгеләү.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471B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8844F5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8844F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Именное местоимение при приложении. /Зат алмашлыгы белән белдерелгән аныкланмыш.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8844F5" w:rsidRDefault="004C3872" w:rsidP="00636AF7">
            <w:pP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844F5">
              <w:rPr>
                <w:sz w:val="24"/>
                <w:szCs w:val="24"/>
              </w:rPr>
              <w:t>Знаки препинания при приложении</w:t>
            </w:r>
            <w:r w:rsidRPr="008844F5">
              <w:rPr>
                <w:sz w:val="24"/>
                <w:szCs w:val="24"/>
                <w:lang w:val="tt-RU"/>
              </w:rPr>
              <w:t>. /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Зат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алмашлыгы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белән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белдерелгән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аныклагыч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янына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куела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торган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ты</w:t>
            </w:r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ныш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билгесе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8844F5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844F5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spellStart"/>
            <w:r w:rsidRPr="008844F5">
              <w:rPr>
                <w:rFonts w:ascii="Times New Roman" w:hAnsi="Times New Roman"/>
                <w:sz w:val="24"/>
                <w:szCs w:val="24"/>
              </w:rPr>
              <w:t>аспространенное</w:t>
            </w:r>
            <w:proofErr w:type="spellEnd"/>
            <w:r w:rsidRPr="008844F5">
              <w:rPr>
                <w:rFonts w:ascii="Times New Roman" w:hAnsi="Times New Roman"/>
                <w:sz w:val="24"/>
                <w:szCs w:val="24"/>
              </w:rPr>
              <w:t xml:space="preserve"> предложение</w:t>
            </w:r>
            <w:r w:rsidRPr="008844F5">
              <w:rPr>
                <w:rFonts w:ascii="Times New Roman" w:hAnsi="Times New Roman"/>
                <w:sz w:val="24"/>
                <w:szCs w:val="24"/>
                <w:lang w:val="tt-RU"/>
              </w:rPr>
              <w:t>./</w:t>
            </w:r>
            <w:proofErr w:type="spellStart"/>
            <w:r w:rsidRPr="008844F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Җәенке</w:t>
            </w:r>
            <w:proofErr w:type="spellEnd"/>
            <w:r w:rsidRPr="008844F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844F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җөмлә</w:t>
            </w:r>
            <w:proofErr w:type="spellEnd"/>
            <w:r w:rsidRPr="008844F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951A83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51A83"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951A83" w:rsidRDefault="004C3872" w:rsidP="00636AF7">
            <w:pPr>
              <w:rPr>
                <w:sz w:val="24"/>
                <w:szCs w:val="24"/>
                <w:lang w:val="tt-RU"/>
              </w:rPr>
            </w:pPr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Второстепенные члены предложения. Определение</w:t>
            </w:r>
            <w:r w:rsidRPr="008844F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/</w:t>
            </w:r>
            <w:r w:rsidRPr="008844F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Хаталар өстендә эш. Җөмләнең иярчен кисәкләре. </w:t>
            </w:r>
            <w:proofErr w:type="spellStart"/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Аер</w:t>
            </w:r>
            <w:r w:rsidRPr="008844F5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гыч</w:t>
            </w:r>
            <w:proofErr w:type="spellEnd"/>
            <w:r w:rsidRPr="008844F5">
              <w:rPr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480D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Дополнение. Сүзтезмәдә ияртүче һәм иярүче кисәк. /Тәмамлык. Сүзтезмәдә ияртүче һәм иярүче кисәк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480D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Обстоятельство времени и места. /</w:t>
            </w:r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Хәлләр. Вакыт һәм урын хәле.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480D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объема, наречия. И причины./ </w:t>
            </w:r>
            <w:proofErr w:type="spellStart"/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</w:t>
            </w:r>
            <w:proofErr w:type="spellEnd"/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, күләм</w:t>
            </w:r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һә</w:t>
            </w:r>
            <w:proofErr w:type="gramStart"/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м</w:t>
            </w:r>
            <w:proofErr w:type="gramEnd"/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максат</w:t>
            </w:r>
            <w:proofErr w:type="spellEnd"/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хәле</w:t>
            </w:r>
            <w:proofErr w:type="spellEnd"/>
            <w:r w:rsidRPr="0033480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8844F5" w:rsidRDefault="004C3872" w:rsidP="00636AF7">
            <w:pPr>
              <w:ind w:left="57"/>
              <w:contextualSpacing/>
              <w:rPr>
                <w:sz w:val="24"/>
                <w:szCs w:val="24"/>
                <w:lang w:val="tt-RU"/>
              </w:rPr>
            </w:pPr>
            <w:r w:rsidRPr="008844F5">
              <w:rPr>
                <w:sz w:val="24"/>
                <w:szCs w:val="24"/>
                <w:lang w:val="tt-RU"/>
              </w:rPr>
              <w:t xml:space="preserve">Админ. контрольная работа . Контрольный диктан. </w:t>
            </w:r>
            <w:r>
              <w:rPr>
                <w:sz w:val="24"/>
                <w:szCs w:val="24"/>
                <w:lang w:val="tt-RU"/>
              </w:rPr>
              <w:t>/Админ.контроль диктант</w:t>
            </w:r>
            <w:r w:rsidRPr="008844F5">
              <w:rPr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  <w:lang w:val="tt-RU"/>
              </w:rPr>
              <w:t xml:space="preserve">                        </w:t>
            </w:r>
            <w:r w:rsidRPr="008844F5">
              <w:rPr>
                <w:sz w:val="24"/>
                <w:szCs w:val="24"/>
                <w:lang w:val="tt-RU"/>
              </w:rPr>
              <w:t>”</w:t>
            </w:r>
            <w:r w:rsidRPr="008844F5">
              <w:rPr>
                <w:bCs/>
                <w:sz w:val="24"/>
                <w:szCs w:val="24"/>
                <w:lang w:val="tt-RU"/>
              </w:rPr>
              <w:t xml:space="preserve"> Песнәкләргә  ни булган?”</w:t>
            </w:r>
            <w:r w:rsidRPr="008844F5">
              <w:rPr>
                <w:sz w:val="24"/>
                <w:szCs w:val="24"/>
                <w:lang w:val="tt-RU"/>
              </w:rPr>
              <w:t xml:space="preserve">(1 ярты елга йомгак) 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Pr="008844F5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Обстоятельство условии и </w:t>
            </w:r>
            <w:r w:rsidRPr="008844F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tt-RU" w:eastAsia="ru-RU"/>
              </w:rPr>
              <w:t xml:space="preserve"> </w:t>
            </w:r>
            <w:r w:rsidRPr="008844F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уступки.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Хаталар өстендә эш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Шарт һәм кире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хәлләр.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471B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Урок развития речи.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Речевой этикет татарского языка.Этикетные ситуации.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БСҮ.Сөйләм төрләре: сыйфатлама, хикәяләү һәм фикер йөртү </w:t>
            </w:r>
          </w:p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турында башлангыч төшенчә.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Однородные члены предложения: однородные подлежащие, сказуемые, определения, дополнения и обстоятельства.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Җөмләнең тиңдәш кисәкләре: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тиңдәш ияләр, хәбәрләр, аергычлар, тәмамлыклар, хәлләр.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Знаки препинания  союзы между однородными членами предложения.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Тиңдәш кисәкләр арасына куела торган тыныш билгеләре һәм теркәгечләр.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480D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48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Диктант на тему “Члены предложения”. /“Җөмлә кисәкләре” темасына контроль диктант №3 “Фаҗига”. 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Фонетика и орфоэпия.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Органы речи и их участие в образовании звуков.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Фонетика һәм орфоэпия турында </w:t>
            </w:r>
          </w:p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төшенчә. Сөйләм органнары.</w:t>
            </w:r>
          </w:p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Авазларның ясалышы.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Гласные и согласные звуки.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Сузык һәм тартык авазлар таблицасы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Закон сингармонизма.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Сингармонизм  законы.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Система гласных звуков татарского языка,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их количество.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Классификация,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изменения  в системе глассных звуков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Сүзләрнең язылышы һәм әйтелеше туры килгән һәм туры килмәгән очраклар. А хәрефе язылып та, [ә] авазы әйтелү очраклары.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Произношение гласных звуков.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Ы хәрефе язы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лып та, [о] авазы; Бе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ренче иҗектә ө хәрефе язылып,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калган иҗекләрдә е язылу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Изменение согласных звуков в речи. 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+й хәрефләре язылып та, [и] ава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зы әйтелү очраклары.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Изменение согласных звуков в речи. Произношение звуков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[г],[гъ], [к], [къ]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Сөйләмдә тартык авазларның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үзгәреше. [г], [гъ], [к], [къ]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авазлары алдыннан килгәндә [н]авазының [ң] лашуы. [к], [къ] авзлары кргән сүзләрнең дөрес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язылышы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Орфография.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Пр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оизношение звука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[W],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правописание звуков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[йә],[йү], [йу], [йы]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,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обозначающих сочетание двух звуков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.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[W] авазы әйтелгән сүзләрнең дөрес язылышы. [йә],[йү], [йу], [йы] авазлары әйтелгән сүзләрнең дөрес язылышы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Правописание букв ь, ъ.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Произношение звуков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[ң, [х], [h]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.  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Ь, ъ хәрефләренең дөрес язылышы. [ң], [х], [һ] авазлары әйтелгән сүзләрнең дөрес әйтелеше.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05E3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Повторение пройденного материала. Фонетический анализ. 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Үтелгәннәрне гомумиләштереп  кабатлау. Фонетик анализ.</w:t>
            </w:r>
          </w:p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3480D" w:rsidRDefault="004C3872" w:rsidP="00636AF7">
            <w:pPr>
              <w:pStyle w:val="a5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33480D">
              <w:rPr>
                <w:rFonts w:ascii="Times New Roman" w:hAnsi="Times New Roman"/>
                <w:sz w:val="24"/>
                <w:szCs w:val="24"/>
                <w:lang w:val="tt-RU"/>
              </w:rPr>
              <w:t>Диктант на тему “Фонетика”. 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Фонетика темасына диктант            </w:t>
            </w:r>
            <w:r w:rsidRPr="003348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” </w:t>
            </w:r>
            <w:r w:rsidRPr="0033480D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Урман чишмәсе</w:t>
            </w:r>
            <w:r w:rsidRPr="0033480D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Диктантны укучылар белән бергәләп тикшерү. Язмадагы </w:t>
            </w:r>
          </w:p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хаталарны табу, төзәтү күнекмәләре.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D805E3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05E3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Лексическое богатство татарского языка и культура речи. /</w:t>
            </w:r>
            <w:r w:rsidRPr="00D805E3">
              <w:rPr>
                <w:rFonts w:ascii="Times New Roman" w:hAnsi="Times New Roman"/>
                <w:sz w:val="24"/>
                <w:szCs w:val="24"/>
                <w:lang w:val="tt-RU"/>
              </w:rPr>
              <w:t>Сүз байлыгы һәм  сөйләм культурасы.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D805E3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805E3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Лексическое богатство татарского языка и культура речи. /</w:t>
            </w:r>
            <w:r w:rsidRPr="00D805E3">
              <w:rPr>
                <w:rFonts w:ascii="Times New Roman" w:hAnsi="Times New Roman"/>
                <w:sz w:val="24"/>
                <w:szCs w:val="24"/>
                <w:lang w:val="tt-RU"/>
              </w:rPr>
              <w:t>Сүз байлыгы һәм сөйләм культурасы.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Лексическое значение слов.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Сүзнең лексик мәгънәсе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8727BC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727B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Сочинение на тему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727BC">
              <w:rPr>
                <w:rFonts w:ascii="Times New Roman" w:hAnsi="Times New Roman"/>
                <w:sz w:val="24"/>
                <w:szCs w:val="24"/>
                <w:lang w:val="tt-RU"/>
              </w:rPr>
              <w:t>“Туган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телем –иркә гөлем”. /Ссочинение язу </w:t>
            </w:r>
            <w:r w:rsidRPr="008727BC">
              <w:rPr>
                <w:rFonts w:ascii="Times New Roman" w:hAnsi="Times New Roman"/>
                <w:sz w:val="24"/>
                <w:szCs w:val="24"/>
                <w:lang w:val="tt-RU"/>
              </w:rPr>
              <w:t>“Туган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телем –иркә гөлем”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8727BC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727B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Сочинение на тему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727BC">
              <w:rPr>
                <w:rFonts w:ascii="Times New Roman" w:hAnsi="Times New Roman"/>
                <w:sz w:val="24"/>
                <w:szCs w:val="24"/>
                <w:lang w:val="tt-RU"/>
              </w:rPr>
              <w:t>“Туган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телем –иркә гөлем”. /Ссочинение язу </w:t>
            </w:r>
            <w:r w:rsidRPr="008727BC">
              <w:rPr>
                <w:rFonts w:ascii="Times New Roman" w:hAnsi="Times New Roman"/>
                <w:sz w:val="24"/>
                <w:szCs w:val="24"/>
                <w:lang w:val="tt-RU"/>
              </w:rPr>
              <w:t>“Туган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телем –иркә гөлем”.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Однозначные и многозначные слова.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Бер һәм күп мәгънәле сүзләр.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4C3872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Прямое и переносное значения слова.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Сүзнең туры һәм күчерелмә мәгънәләре.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Омонимы.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Омонимнар.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Синонимы.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Синонимнар.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Антонимы.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Антонимнар.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Обучение навыкам письма близким, знакомым людям.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Якын кешеләргә, дусларга, танышларга хат язу күнекмәләре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A5B62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Фразеологические обороты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Фразеологик әйтелмәләр.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896DE4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9F471B"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8727BC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727BC">
              <w:rPr>
                <w:rFonts w:ascii="Times New Roman" w:hAnsi="Times New Roman"/>
                <w:sz w:val="24"/>
                <w:szCs w:val="24"/>
                <w:lang w:val="tt-RU"/>
              </w:rPr>
              <w:t>Диктант на тему “Лексика”. /“Лексика”темасына диктант №5. ”Балык тоту”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896DE4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</w:pPr>
            <w:r w:rsidRPr="00896DE4"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Үткәннәрне кабатлау.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79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Словарный состав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татарского языка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Исконно татарские и заимствованные слова.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теленең сүзлек составы. Гомумтөрки сүзләр, гарәп, фарсы, рус теленнән,рус теле аша башка телләрдән алынган сүзләр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Словарный состав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татарского языка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Исконно татарские и заимствованные слова.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теленең сүзлек составы. Гомумтөрки сүзләр, гарәп, фарсы, рус теленнән,рус теле аша башка телләрдән алынган сүзләр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81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A5745C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Изложение </w:t>
            </w:r>
            <w:r w:rsidRPr="00A5745C">
              <w:rPr>
                <w:rFonts w:ascii="Times New Roman" w:hAnsi="Times New Roman"/>
                <w:sz w:val="20"/>
                <w:szCs w:val="20"/>
                <w:lang w:val="tt-RU"/>
              </w:rPr>
              <w:t>“</w:t>
            </w:r>
            <w:r w:rsidRPr="00A574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Бер хәзинә”. /Изложение язу </w:t>
            </w:r>
            <w:r w:rsidRPr="00A5745C">
              <w:rPr>
                <w:rFonts w:ascii="Times New Roman" w:hAnsi="Times New Roman"/>
                <w:sz w:val="20"/>
                <w:szCs w:val="20"/>
                <w:lang w:val="tt-RU"/>
              </w:rPr>
              <w:t>“</w:t>
            </w:r>
            <w:r w:rsidRPr="00A5745C">
              <w:rPr>
                <w:rFonts w:ascii="Times New Roman" w:hAnsi="Times New Roman"/>
                <w:sz w:val="24"/>
                <w:szCs w:val="24"/>
                <w:lang w:val="tt-RU"/>
              </w:rPr>
              <w:t>Бер хәзинә”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A5745C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74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Изложение </w:t>
            </w:r>
            <w:r w:rsidRPr="00A5745C">
              <w:rPr>
                <w:rFonts w:ascii="Times New Roman" w:hAnsi="Times New Roman"/>
                <w:sz w:val="20"/>
                <w:szCs w:val="20"/>
                <w:lang w:val="tt-RU"/>
              </w:rPr>
              <w:t>“</w:t>
            </w:r>
            <w:r w:rsidRPr="00A574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Бер хәзинә”. /Изложение язу </w:t>
            </w:r>
            <w:r w:rsidRPr="00A5745C">
              <w:rPr>
                <w:rFonts w:ascii="Times New Roman" w:hAnsi="Times New Roman"/>
                <w:sz w:val="20"/>
                <w:szCs w:val="20"/>
                <w:lang w:val="tt-RU"/>
              </w:rPr>
              <w:t>“</w:t>
            </w:r>
            <w:r w:rsidRPr="00A5745C">
              <w:rPr>
                <w:rFonts w:ascii="Times New Roman" w:hAnsi="Times New Roman"/>
                <w:sz w:val="24"/>
                <w:szCs w:val="24"/>
                <w:lang w:val="tt-RU"/>
              </w:rPr>
              <w:t>Бер хәзинә”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Изложениене бергәләп тикшерү.</w:t>
            </w:r>
          </w:p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(Сөйләм һәм стиль  хаталарын табу, төзәтү күнекмәләре, редакцияләү күнегүләре.)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84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Классификация лексики с точки зрения сферы употребления.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Общенародные слова. Слова литературного </w:t>
            </w:r>
            <w:proofErr w:type="spellStart"/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языка</w:t>
            </w:r>
            <w:proofErr w:type="gramStart"/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Т</w:t>
            </w:r>
            <w:proofErr w:type="gramEnd"/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ермины</w:t>
            </w:r>
            <w:proofErr w:type="spellEnd"/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, диалект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измы.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теленең кулланылыш өлкәсе ягыннан сүзлек составы.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Гомумхалык сүзләре. Әдәби тел сүзләре. Диалекталь сүзләр, атамалар(терминнар).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Классификация лексики с точки зрения сферы употребления.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Общенародные слова. Слова литературного </w:t>
            </w:r>
            <w:proofErr w:type="spellStart"/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языка</w:t>
            </w:r>
            <w:proofErr w:type="gramStart"/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.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Т</w:t>
            </w:r>
            <w:proofErr w:type="gramEnd"/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ермины</w:t>
            </w:r>
            <w:proofErr w:type="spellEnd"/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, диалект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измы.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теленең кулланылыш өлкәсе ягыннан сүзлек составы.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Гомумхалык сүзләре. Әдәби тел сүзләре. Диалекталь сүзләр, </w:t>
            </w:r>
          </w:p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атамалар(терминнар).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A75268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752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Обучающий диктант. /Өйрәтү диктанты №5. Татар теленең  кулланылыш дәрәҗәсе ягыннан сүзлек составы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Диалогическая и монологическая речь.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Сөйләм формалары: Монологик һәм диалогик  сөйләм.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Текст. сновная мысль текста. 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Составление плана текста.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Текст, аның темасы. Төп уй. Гади план төзү.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Словари различных типов ,их использование в различных видах деятельности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Сүзлекләр. Сүзлекләрдән файдалану күнегүләр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Урок развития речи. Описание дождя.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Картинада төсләр ярдәмендә бирелгән эчтәлекне сүзләрдән файдаланып язу. Яңгыр яву күренешен сүз белән сурәтләү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91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Развитие речи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по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картине </w:t>
            </w:r>
            <w:proofErr w:type="spellStart"/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И.И.Левитана</w:t>
            </w:r>
            <w:proofErr w:type="spellEnd"/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.  «Весна». </w:t>
            </w:r>
            <w:r w:rsidRPr="00A5745C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/</w:t>
            </w:r>
            <w:r w:rsidRPr="00A5745C">
              <w:rPr>
                <w:rFonts w:ascii="Times New Roman" w:hAnsi="Times New Roman"/>
                <w:sz w:val="24"/>
                <w:szCs w:val="24"/>
                <w:lang w:val="tt-RU"/>
              </w:rPr>
              <w:t>И.И.Левитанның “Яз. Су ташыган чак” картинасы буенча сочинение – тасвирлама язу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Развитие речи 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по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картине </w:t>
            </w:r>
            <w:proofErr w:type="spellStart"/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И.И.Левитана</w:t>
            </w:r>
            <w:proofErr w:type="spellEnd"/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.  «Весна». </w:t>
            </w:r>
            <w:r w:rsidRPr="00A5745C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/>
              </w:rPr>
              <w:t>/</w:t>
            </w:r>
            <w:r w:rsidRPr="00A5745C">
              <w:rPr>
                <w:rFonts w:ascii="Times New Roman" w:hAnsi="Times New Roman"/>
                <w:sz w:val="24"/>
                <w:szCs w:val="24"/>
                <w:lang w:val="tt-RU"/>
              </w:rPr>
              <w:t>И.И.Левитанның “Яз. Су ташыган чак” картинасы буенча сочинение – тасвирлама язу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лексикологии. Лексический анализ слова.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Лексикология бүлеген кабатлау.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Лексик анализ ясау үрнәге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122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Диктант с грамматическим заданием по теме “Лексикология”.  /“Лексикология” бүлеге буенча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01228">
              <w:rPr>
                <w:rFonts w:ascii="Times New Roman" w:hAnsi="Times New Roman"/>
                <w:sz w:val="24"/>
                <w:szCs w:val="24"/>
                <w:lang w:val="tt-RU"/>
              </w:rPr>
              <w:t>грамматик биремле диктант. “Исәнме, яңа көн!”.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B01228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122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Урок развития речи. Изложение ”Гөлләр үстерик” . 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БСҮ Изложение </w:t>
            </w:r>
          </w:p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B01228">
              <w:rPr>
                <w:rFonts w:ascii="Times New Roman" w:hAnsi="Times New Roman"/>
                <w:sz w:val="24"/>
                <w:szCs w:val="24"/>
                <w:lang w:val="tt-RU"/>
              </w:rPr>
              <w:t>”Гөлләр үстерик” Текстта бирелгән эчтәлекне кыскартып сөйләү,төп уйны аңлау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96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B01228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1228">
              <w:rPr>
                <w:rFonts w:ascii="Times New Roman" w:hAnsi="Times New Roman"/>
                <w:sz w:val="24"/>
                <w:szCs w:val="24"/>
                <w:lang w:val="tt-RU"/>
              </w:rPr>
              <w:t>Урок развития речи. Изложение ”Гөлләр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үстерик” . / БСҮ Изложение </w:t>
            </w:r>
          </w:p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01228">
              <w:rPr>
                <w:rFonts w:ascii="Times New Roman" w:hAnsi="Times New Roman"/>
                <w:sz w:val="24"/>
                <w:szCs w:val="24"/>
                <w:lang w:val="tt-RU"/>
              </w:rPr>
              <w:t>”Гөлләр үстерик” Текстта бирелгән эчтәлекне кыскартып сөйләү,төп уйны аңлау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Изложениене бергәләп тикшерү, язмадагы орфографик,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пунктуацион. Грамматик хаталар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ны, сөйләм һәм стиль хаталарын табу, төзәтү күнекмәләре.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4C3872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Проверка навыков сознательного, выразительного  чтения  и пересказа содержания прочитанного. 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Укучыларның аңлап уку тизлеген, сәнгатьле итеп уку һәм укыганның эчтәлеген аңлау дәрәҗәләрен өйрәнү.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636AF7">
            <w:pPr>
              <w:rPr>
                <w:sz w:val="24"/>
                <w:szCs w:val="24"/>
                <w:lang w:val="tt-RU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tt-RU" w:eastAsia="ar-SA"/>
              </w:rPr>
              <w:t>П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овторение пройденного материала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за год.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Ел буе үткәннәрне кабатлау.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val="tt-RU" w:eastAsia="ar-SA"/>
              </w:rPr>
              <w:t>П</w:t>
            </w:r>
            <w:r w:rsidRPr="00A23F29"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>овторение пройденного материала</w:t>
            </w:r>
            <w:r>
              <w:rPr>
                <w:rFonts w:ascii="Times New Roman" w:hAnsi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val="tt-RU" w:eastAsia="ar-SA"/>
              </w:rPr>
              <w:t xml:space="preserve"> за год.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Ел буе үткәннәрне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кабатлау.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B01228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1228">
              <w:rPr>
                <w:rFonts w:ascii="Times New Roman" w:hAnsi="Times New Roman"/>
                <w:sz w:val="24"/>
                <w:szCs w:val="24"/>
                <w:lang w:val="tt-RU"/>
              </w:rPr>
              <w:t>Промежуточная аттестация. Диктант с грамматическим заданием. “Язны чыпчыклар башлый”. /Арадаш йомгаклау контроль эше. Грамматик биремле диктант. “Язны чыпчыклар башлый”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Решение тестовых задач.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Кабатлау. Тестлар эшләү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Повторение. Решение тестов.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Кабатлау.Тестлар эшләү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Повторение. Решение тестов.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Кабатлау.Тестлар эшләү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  <w:tr w:rsidR="004C3872" w:rsidRPr="008B0410" w:rsidTr="004C3872">
        <w:trPr>
          <w:trHeight w:val="306"/>
        </w:trPr>
        <w:tc>
          <w:tcPr>
            <w:tcW w:w="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3872" w:rsidRPr="00383687" w:rsidRDefault="004C3872" w:rsidP="00636AF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5670" w:type="dxa"/>
            <w:tcBorders>
              <w:bottom w:val="single" w:sz="8" w:space="0" w:color="auto"/>
            </w:tcBorders>
          </w:tcPr>
          <w:p w:rsidR="004C3872" w:rsidRPr="00383687" w:rsidRDefault="004C3872" w:rsidP="00636AF7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Обобчающий урок. /</w:t>
            </w:r>
            <w:r w:rsidRPr="00383687">
              <w:rPr>
                <w:rFonts w:ascii="Times New Roman" w:hAnsi="Times New Roman"/>
                <w:sz w:val="24"/>
                <w:szCs w:val="24"/>
                <w:lang w:val="tt-RU"/>
              </w:rPr>
              <w:t>Йомгаклау дәресе.</w:t>
            </w:r>
          </w:p>
        </w:tc>
        <w:tc>
          <w:tcPr>
            <w:tcW w:w="28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4C3872" w:rsidRDefault="004C3872" w:rsidP="004C3872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bottom w:val="single" w:sz="8" w:space="0" w:color="auto"/>
            </w:tcBorders>
            <w:vAlign w:val="bottom"/>
          </w:tcPr>
          <w:p w:rsidR="004C3872" w:rsidRPr="008B0410" w:rsidRDefault="004C3872" w:rsidP="004C38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3872" w:rsidRPr="008B0410" w:rsidRDefault="004C3872" w:rsidP="00636AF7">
            <w:pPr>
              <w:rPr>
                <w:sz w:val="24"/>
                <w:szCs w:val="24"/>
              </w:rPr>
            </w:pPr>
          </w:p>
        </w:tc>
      </w:tr>
    </w:tbl>
    <w:p w:rsidR="00EB3ACD" w:rsidRDefault="00EB3ACD" w:rsidP="00EB3ACD">
      <w:pPr>
        <w:tabs>
          <w:tab w:val="left" w:pos="4087"/>
        </w:tabs>
        <w:spacing w:before="64" w:line="242" w:lineRule="auto"/>
        <w:ind w:left="4166" w:right="2590" w:hanging="1215"/>
        <w:rPr>
          <w:b/>
          <w:sz w:val="24"/>
        </w:rPr>
      </w:pPr>
    </w:p>
    <w:p w:rsidR="00EB3ACD" w:rsidRDefault="00EB3ACD" w:rsidP="00EB3ACD">
      <w:pPr>
        <w:jc w:val="center"/>
      </w:pPr>
    </w:p>
    <w:sectPr w:rsidR="00EB3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69D"/>
    <w:rsid w:val="0016669D"/>
    <w:rsid w:val="003260E4"/>
    <w:rsid w:val="003C0F92"/>
    <w:rsid w:val="003E1975"/>
    <w:rsid w:val="004C3872"/>
    <w:rsid w:val="00573909"/>
    <w:rsid w:val="00636AF7"/>
    <w:rsid w:val="00643B5C"/>
    <w:rsid w:val="006F1B7D"/>
    <w:rsid w:val="00853C7E"/>
    <w:rsid w:val="009F471B"/>
    <w:rsid w:val="00A15994"/>
    <w:rsid w:val="00EB3ACD"/>
    <w:rsid w:val="00EE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3A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ACD"/>
    <w:pPr>
      <w:ind w:left="977" w:hanging="361"/>
      <w:jc w:val="both"/>
    </w:pPr>
  </w:style>
  <w:style w:type="table" w:styleId="a4">
    <w:name w:val="Table Grid"/>
    <w:basedOn w:val="a1"/>
    <w:uiPriority w:val="59"/>
    <w:rsid w:val="00EB3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EB3ACD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C3872"/>
  </w:style>
  <w:style w:type="paragraph" w:styleId="a7">
    <w:name w:val="Balloon Text"/>
    <w:basedOn w:val="a"/>
    <w:link w:val="a8"/>
    <w:uiPriority w:val="99"/>
    <w:semiHidden/>
    <w:unhideWhenUsed/>
    <w:rsid w:val="00643B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3B5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3A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ACD"/>
    <w:pPr>
      <w:ind w:left="977" w:hanging="361"/>
      <w:jc w:val="both"/>
    </w:pPr>
  </w:style>
  <w:style w:type="table" w:styleId="a4">
    <w:name w:val="Table Grid"/>
    <w:basedOn w:val="a1"/>
    <w:uiPriority w:val="59"/>
    <w:rsid w:val="00EB3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EB3ACD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4C3872"/>
  </w:style>
  <w:style w:type="paragraph" w:styleId="a7">
    <w:name w:val="Balloon Text"/>
    <w:basedOn w:val="a"/>
    <w:link w:val="a8"/>
    <w:uiPriority w:val="99"/>
    <w:semiHidden/>
    <w:unhideWhenUsed/>
    <w:rsid w:val="00643B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3B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1844</Words>
  <Characters>10514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2021-09-21T10:42:00Z</cp:lastPrinted>
  <dcterms:created xsi:type="dcterms:W3CDTF">2021-08-26T08:41:00Z</dcterms:created>
  <dcterms:modified xsi:type="dcterms:W3CDTF">2021-10-08T06:49:00Z</dcterms:modified>
</cp:coreProperties>
</file>